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112" w:rsidRPr="00B04C85" w:rsidRDefault="00685F22">
      <w:pPr>
        <w:rPr>
          <w:b/>
          <w:sz w:val="28"/>
          <w:szCs w:val="28"/>
        </w:rPr>
      </w:pPr>
      <w:bookmarkStart w:id="0" w:name="_GoBack"/>
      <w:bookmarkEnd w:id="0"/>
      <w:r w:rsidRPr="00B04C85">
        <w:rPr>
          <w:b/>
          <w:sz w:val="28"/>
          <w:szCs w:val="28"/>
        </w:rPr>
        <w:t>Modes Review Chart</w:t>
      </w:r>
      <w:r w:rsidRPr="00B04C85">
        <w:rPr>
          <w:b/>
          <w:sz w:val="28"/>
          <w:szCs w:val="28"/>
        </w:rPr>
        <w:tab/>
      </w:r>
      <w:r w:rsidR="00B04C85">
        <w:rPr>
          <w:b/>
          <w:sz w:val="28"/>
          <w:szCs w:val="28"/>
        </w:rPr>
        <w:tab/>
      </w:r>
      <w:r w:rsidRPr="00B04C85">
        <w:rPr>
          <w:b/>
          <w:sz w:val="28"/>
          <w:szCs w:val="28"/>
        </w:rPr>
        <w:t>Name: _________________________</w:t>
      </w:r>
      <w:r w:rsidRPr="00B04C85">
        <w:rPr>
          <w:b/>
          <w:sz w:val="28"/>
          <w:szCs w:val="28"/>
        </w:rPr>
        <w:tab/>
        <w:t>Period: 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3780"/>
        <w:gridCol w:w="3240"/>
        <w:gridCol w:w="2988"/>
      </w:tblGrid>
      <w:tr w:rsidR="00685F22" w:rsidTr="00685F22">
        <w:tc>
          <w:tcPr>
            <w:tcW w:w="1008" w:type="dxa"/>
          </w:tcPr>
          <w:p w:rsidR="00685F22" w:rsidRPr="00DC7EEF" w:rsidRDefault="00685F22" w:rsidP="00685F22">
            <w:pPr>
              <w:jc w:val="center"/>
              <w:rPr>
                <w:b/>
                <w:sz w:val="28"/>
                <w:szCs w:val="28"/>
              </w:rPr>
            </w:pPr>
            <w:r w:rsidRPr="00DC7EEF">
              <w:rPr>
                <w:b/>
                <w:sz w:val="28"/>
                <w:szCs w:val="28"/>
              </w:rPr>
              <w:t>Mode</w:t>
            </w:r>
          </w:p>
        </w:tc>
        <w:tc>
          <w:tcPr>
            <w:tcW w:w="3780" w:type="dxa"/>
          </w:tcPr>
          <w:p w:rsidR="00685F22" w:rsidRPr="00DC7EEF" w:rsidRDefault="00685F22" w:rsidP="00685F22">
            <w:pPr>
              <w:jc w:val="center"/>
              <w:rPr>
                <w:b/>
                <w:sz w:val="28"/>
                <w:szCs w:val="28"/>
              </w:rPr>
            </w:pPr>
            <w:r w:rsidRPr="00DC7EEF">
              <w:rPr>
                <w:b/>
                <w:sz w:val="28"/>
                <w:szCs w:val="28"/>
              </w:rPr>
              <w:t>Definition</w:t>
            </w:r>
          </w:p>
        </w:tc>
        <w:tc>
          <w:tcPr>
            <w:tcW w:w="3240" w:type="dxa"/>
          </w:tcPr>
          <w:p w:rsidR="00685F22" w:rsidRPr="00DC7EEF" w:rsidRDefault="00685F22" w:rsidP="00685F22">
            <w:pPr>
              <w:jc w:val="center"/>
              <w:rPr>
                <w:b/>
                <w:sz w:val="28"/>
                <w:szCs w:val="28"/>
              </w:rPr>
            </w:pPr>
            <w:r w:rsidRPr="00DC7EEF">
              <w:rPr>
                <w:b/>
                <w:sz w:val="28"/>
                <w:szCs w:val="28"/>
              </w:rPr>
              <w:t>Characteristics</w:t>
            </w:r>
          </w:p>
        </w:tc>
        <w:tc>
          <w:tcPr>
            <w:tcW w:w="2988" w:type="dxa"/>
          </w:tcPr>
          <w:p w:rsidR="00685F22" w:rsidRPr="00DC7EEF" w:rsidRDefault="00685F22" w:rsidP="00685F22">
            <w:pPr>
              <w:jc w:val="center"/>
              <w:rPr>
                <w:b/>
                <w:sz w:val="28"/>
                <w:szCs w:val="28"/>
              </w:rPr>
            </w:pPr>
            <w:r w:rsidRPr="00DC7EEF">
              <w:rPr>
                <w:b/>
                <w:sz w:val="28"/>
                <w:szCs w:val="28"/>
              </w:rPr>
              <w:t>Example</w:t>
            </w:r>
          </w:p>
        </w:tc>
      </w:tr>
      <w:tr w:rsidR="00685F22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685F22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Classification</w:t>
            </w:r>
          </w:p>
        </w:tc>
        <w:tc>
          <w:tcPr>
            <w:tcW w:w="3780" w:type="dxa"/>
          </w:tcPr>
          <w:p w:rsidR="00685F22" w:rsidRPr="00E61BA3" w:rsidRDefault="00BF3F0B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Identifies a topic and sorts it into its types or parts.</w:t>
            </w:r>
          </w:p>
        </w:tc>
        <w:tc>
          <w:tcPr>
            <w:tcW w:w="3240" w:type="dxa"/>
          </w:tcPr>
          <w:p w:rsidR="00685F22" w:rsidRDefault="00685F22">
            <w:pPr>
              <w:rPr>
                <w:b/>
              </w:rPr>
            </w:pPr>
          </w:p>
        </w:tc>
        <w:tc>
          <w:tcPr>
            <w:tcW w:w="2988" w:type="dxa"/>
          </w:tcPr>
          <w:p w:rsidR="00685F22" w:rsidRDefault="00685F22">
            <w:pPr>
              <w:rPr>
                <w:b/>
              </w:rPr>
            </w:pPr>
          </w:p>
        </w:tc>
      </w:tr>
      <w:tr w:rsidR="00685F22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685F22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Cause/Effect</w:t>
            </w:r>
          </w:p>
        </w:tc>
        <w:tc>
          <w:tcPr>
            <w:tcW w:w="3780" w:type="dxa"/>
          </w:tcPr>
          <w:p w:rsidR="00685F22" w:rsidRPr="00E61BA3" w:rsidRDefault="00E61BA3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Shows the reasons for something and/or the results of it.</w:t>
            </w:r>
          </w:p>
        </w:tc>
        <w:tc>
          <w:tcPr>
            <w:tcW w:w="3240" w:type="dxa"/>
          </w:tcPr>
          <w:p w:rsidR="00685F22" w:rsidRDefault="00685F22">
            <w:pPr>
              <w:rPr>
                <w:b/>
              </w:rPr>
            </w:pPr>
          </w:p>
        </w:tc>
        <w:tc>
          <w:tcPr>
            <w:tcW w:w="2988" w:type="dxa"/>
          </w:tcPr>
          <w:p w:rsidR="00685F22" w:rsidRDefault="00685F22">
            <w:pPr>
              <w:rPr>
                <w:b/>
              </w:rPr>
            </w:pPr>
          </w:p>
        </w:tc>
      </w:tr>
      <w:tr w:rsidR="00685F22" w:rsidTr="00BF3F0B">
        <w:trPr>
          <w:cantSplit/>
          <w:trHeight w:hRule="exact" w:val="2287"/>
        </w:trPr>
        <w:tc>
          <w:tcPr>
            <w:tcW w:w="1008" w:type="dxa"/>
            <w:textDirection w:val="btLr"/>
          </w:tcPr>
          <w:p w:rsidR="00685F22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Argumentation</w:t>
            </w:r>
          </w:p>
        </w:tc>
        <w:tc>
          <w:tcPr>
            <w:tcW w:w="3780" w:type="dxa"/>
          </w:tcPr>
          <w:p w:rsidR="00685F22" w:rsidRPr="00E61BA3" w:rsidRDefault="00BF3F0B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 xml:space="preserve">Develops a case for the validity of an idea or opinion. </w:t>
            </w:r>
            <w:r w:rsidRPr="00E61BA3">
              <w:rPr>
                <w:b/>
                <w:sz w:val="40"/>
                <w:szCs w:val="40"/>
              </w:rPr>
              <w:tab/>
            </w:r>
            <w:r w:rsidRPr="00E61BA3">
              <w:rPr>
                <w:b/>
                <w:sz w:val="40"/>
                <w:szCs w:val="40"/>
              </w:rPr>
              <w:tab/>
            </w:r>
          </w:p>
        </w:tc>
        <w:tc>
          <w:tcPr>
            <w:tcW w:w="3240" w:type="dxa"/>
          </w:tcPr>
          <w:p w:rsidR="00685F22" w:rsidRDefault="00685F22">
            <w:pPr>
              <w:rPr>
                <w:b/>
              </w:rPr>
            </w:pPr>
          </w:p>
        </w:tc>
        <w:tc>
          <w:tcPr>
            <w:tcW w:w="2988" w:type="dxa"/>
          </w:tcPr>
          <w:p w:rsidR="00685F22" w:rsidRDefault="00685F22">
            <w:pPr>
              <w:rPr>
                <w:b/>
              </w:rPr>
            </w:pPr>
          </w:p>
        </w:tc>
      </w:tr>
      <w:tr w:rsidR="00685F22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685F22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Expository</w:t>
            </w:r>
          </w:p>
        </w:tc>
        <w:tc>
          <w:tcPr>
            <w:tcW w:w="3780" w:type="dxa"/>
          </w:tcPr>
          <w:p w:rsidR="00685F22" w:rsidRPr="00E61BA3" w:rsidRDefault="00BF3F0B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Explains an idea or conveys information.</w:t>
            </w:r>
          </w:p>
        </w:tc>
        <w:tc>
          <w:tcPr>
            <w:tcW w:w="3240" w:type="dxa"/>
          </w:tcPr>
          <w:p w:rsidR="00685F22" w:rsidRDefault="00685F22">
            <w:pPr>
              <w:rPr>
                <w:b/>
              </w:rPr>
            </w:pPr>
          </w:p>
        </w:tc>
        <w:tc>
          <w:tcPr>
            <w:tcW w:w="2988" w:type="dxa"/>
          </w:tcPr>
          <w:p w:rsidR="00685F22" w:rsidRDefault="00685F22">
            <w:pPr>
              <w:rPr>
                <w:b/>
              </w:rPr>
            </w:pPr>
          </w:p>
        </w:tc>
      </w:tr>
      <w:tr w:rsidR="00685F22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685F22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Definition</w:t>
            </w:r>
          </w:p>
        </w:tc>
        <w:tc>
          <w:tcPr>
            <w:tcW w:w="3780" w:type="dxa"/>
          </w:tcPr>
          <w:p w:rsidR="00685F22" w:rsidRPr="00E61BA3" w:rsidRDefault="00E61BA3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Clarifies the precise meaning and significance of a topic.</w:t>
            </w:r>
          </w:p>
        </w:tc>
        <w:tc>
          <w:tcPr>
            <w:tcW w:w="3240" w:type="dxa"/>
          </w:tcPr>
          <w:p w:rsidR="00685F22" w:rsidRDefault="00685F22">
            <w:pPr>
              <w:rPr>
                <w:b/>
              </w:rPr>
            </w:pPr>
          </w:p>
        </w:tc>
        <w:tc>
          <w:tcPr>
            <w:tcW w:w="2988" w:type="dxa"/>
          </w:tcPr>
          <w:p w:rsidR="00685F22" w:rsidRDefault="00685F22">
            <w:pPr>
              <w:rPr>
                <w:b/>
              </w:rPr>
            </w:pPr>
          </w:p>
        </w:tc>
      </w:tr>
      <w:tr w:rsidR="00685F22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685F22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Description</w:t>
            </w:r>
          </w:p>
        </w:tc>
        <w:tc>
          <w:tcPr>
            <w:tcW w:w="3780" w:type="dxa"/>
          </w:tcPr>
          <w:p w:rsidR="00685F22" w:rsidRPr="00E61BA3" w:rsidRDefault="00BF3F0B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Shows the details or creates an impression of something.</w:t>
            </w:r>
          </w:p>
        </w:tc>
        <w:tc>
          <w:tcPr>
            <w:tcW w:w="3240" w:type="dxa"/>
          </w:tcPr>
          <w:p w:rsidR="00685F22" w:rsidRDefault="00685F22">
            <w:pPr>
              <w:rPr>
                <w:b/>
              </w:rPr>
            </w:pPr>
          </w:p>
        </w:tc>
        <w:tc>
          <w:tcPr>
            <w:tcW w:w="2988" w:type="dxa"/>
          </w:tcPr>
          <w:p w:rsidR="00685F22" w:rsidRDefault="00685F22">
            <w:pPr>
              <w:rPr>
                <w:b/>
              </w:rPr>
            </w:pPr>
          </w:p>
        </w:tc>
      </w:tr>
      <w:tr w:rsidR="00BF3F0B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BF3F0B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lastRenderedPageBreak/>
              <w:t>Narration</w:t>
            </w:r>
          </w:p>
        </w:tc>
        <w:tc>
          <w:tcPr>
            <w:tcW w:w="3780" w:type="dxa"/>
          </w:tcPr>
          <w:p w:rsidR="00BF3F0B" w:rsidRPr="00E61BA3" w:rsidRDefault="00BF3F0B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Tells a story or relates events through time.</w:t>
            </w:r>
            <w:r w:rsidRPr="00E61BA3">
              <w:rPr>
                <w:b/>
                <w:sz w:val="40"/>
                <w:szCs w:val="40"/>
              </w:rPr>
              <w:tab/>
            </w:r>
          </w:p>
        </w:tc>
        <w:tc>
          <w:tcPr>
            <w:tcW w:w="3240" w:type="dxa"/>
          </w:tcPr>
          <w:p w:rsidR="00BF3F0B" w:rsidRDefault="00BF3F0B">
            <w:pPr>
              <w:rPr>
                <w:b/>
              </w:rPr>
            </w:pPr>
          </w:p>
        </w:tc>
        <w:tc>
          <w:tcPr>
            <w:tcW w:w="2988" w:type="dxa"/>
          </w:tcPr>
          <w:p w:rsidR="00BF3F0B" w:rsidRDefault="00BF3F0B">
            <w:pPr>
              <w:rPr>
                <w:b/>
              </w:rPr>
            </w:pPr>
          </w:p>
        </w:tc>
      </w:tr>
      <w:tr w:rsidR="00BF3F0B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BF3F0B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Comparison/</w:t>
            </w:r>
          </w:p>
          <w:p w:rsidR="00BF3F0B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Contrast</w:t>
            </w:r>
          </w:p>
        </w:tc>
        <w:tc>
          <w:tcPr>
            <w:tcW w:w="3780" w:type="dxa"/>
          </w:tcPr>
          <w:p w:rsidR="00E61BA3" w:rsidRPr="00E61BA3" w:rsidRDefault="00E61BA3" w:rsidP="00E61BA3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 xml:space="preserve">Shows how subjects are alike and/or different </w:t>
            </w:r>
          </w:p>
          <w:p w:rsidR="00BF3F0B" w:rsidRPr="00E61BA3" w:rsidRDefault="00BF3F0B">
            <w:pPr>
              <w:rPr>
                <w:b/>
                <w:sz w:val="40"/>
                <w:szCs w:val="40"/>
              </w:rPr>
            </w:pPr>
          </w:p>
        </w:tc>
        <w:tc>
          <w:tcPr>
            <w:tcW w:w="3240" w:type="dxa"/>
          </w:tcPr>
          <w:p w:rsidR="00BF3F0B" w:rsidRDefault="00BF3F0B">
            <w:pPr>
              <w:rPr>
                <w:b/>
              </w:rPr>
            </w:pPr>
          </w:p>
        </w:tc>
        <w:tc>
          <w:tcPr>
            <w:tcW w:w="2988" w:type="dxa"/>
          </w:tcPr>
          <w:p w:rsidR="00BF3F0B" w:rsidRDefault="00BF3F0B">
            <w:pPr>
              <w:rPr>
                <w:b/>
              </w:rPr>
            </w:pPr>
          </w:p>
        </w:tc>
      </w:tr>
      <w:tr w:rsidR="00BF3F0B" w:rsidTr="00BF3F0B">
        <w:trPr>
          <w:cantSplit/>
          <w:trHeight w:hRule="exact" w:val="2160"/>
        </w:trPr>
        <w:tc>
          <w:tcPr>
            <w:tcW w:w="1008" w:type="dxa"/>
            <w:textDirection w:val="btLr"/>
          </w:tcPr>
          <w:p w:rsidR="00BF3F0B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Process/</w:t>
            </w:r>
          </w:p>
          <w:p w:rsidR="00BF3F0B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Procedure</w:t>
            </w:r>
          </w:p>
        </w:tc>
        <w:tc>
          <w:tcPr>
            <w:tcW w:w="3780" w:type="dxa"/>
          </w:tcPr>
          <w:p w:rsidR="00BF3F0B" w:rsidRPr="00E61BA3" w:rsidRDefault="00BF3F0B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Walks through the steps or method of something.</w:t>
            </w:r>
          </w:p>
        </w:tc>
        <w:tc>
          <w:tcPr>
            <w:tcW w:w="3240" w:type="dxa"/>
          </w:tcPr>
          <w:p w:rsidR="00BF3F0B" w:rsidRDefault="00BF3F0B">
            <w:pPr>
              <w:rPr>
                <w:b/>
              </w:rPr>
            </w:pPr>
          </w:p>
        </w:tc>
        <w:tc>
          <w:tcPr>
            <w:tcW w:w="2988" w:type="dxa"/>
          </w:tcPr>
          <w:p w:rsidR="00BF3F0B" w:rsidRDefault="00BF3F0B">
            <w:pPr>
              <w:rPr>
                <w:b/>
              </w:rPr>
            </w:pPr>
          </w:p>
        </w:tc>
      </w:tr>
      <w:tr w:rsidR="00BF3F0B" w:rsidTr="00BF3F0B">
        <w:trPr>
          <w:cantSplit/>
          <w:trHeight w:hRule="exact" w:val="2530"/>
        </w:trPr>
        <w:tc>
          <w:tcPr>
            <w:tcW w:w="1008" w:type="dxa"/>
            <w:textDirection w:val="btLr"/>
          </w:tcPr>
          <w:p w:rsidR="00BF3F0B" w:rsidRPr="00B04C85" w:rsidRDefault="00BF3F0B" w:rsidP="00BF3F0B">
            <w:pPr>
              <w:ind w:left="113" w:right="113"/>
              <w:rPr>
                <w:b/>
                <w:sz w:val="32"/>
                <w:szCs w:val="32"/>
              </w:rPr>
            </w:pPr>
            <w:r w:rsidRPr="00B04C85">
              <w:rPr>
                <w:b/>
                <w:sz w:val="32"/>
                <w:szCs w:val="32"/>
              </w:rPr>
              <w:t>Exemplification</w:t>
            </w:r>
          </w:p>
        </w:tc>
        <w:tc>
          <w:tcPr>
            <w:tcW w:w="3780" w:type="dxa"/>
          </w:tcPr>
          <w:p w:rsidR="00BF3F0B" w:rsidRPr="00E61BA3" w:rsidRDefault="00BF3F0B">
            <w:pPr>
              <w:rPr>
                <w:b/>
                <w:sz w:val="40"/>
                <w:szCs w:val="40"/>
              </w:rPr>
            </w:pPr>
            <w:r w:rsidRPr="00E61BA3">
              <w:rPr>
                <w:b/>
                <w:sz w:val="40"/>
                <w:szCs w:val="40"/>
              </w:rPr>
              <w:t>Identifies a topic and gives an extended example or examples of it.</w:t>
            </w:r>
          </w:p>
        </w:tc>
        <w:tc>
          <w:tcPr>
            <w:tcW w:w="3240" w:type="dxa"/>
          </w:tcPr>
          <w:p w:rsidR="00BF3F0B" w:rsidRDefault="00BF3F0B">
            <w:pPr>
              <w:rPr>
                <w:b/>
              </w:rPr>
            </w:pPr>
          </w:p>
        </w:tc>
        <w:tc>
          <w:tcPr>
            <w:tcW w:w="2988" w:type="dxa"/>
          </w:tcPr>
          <w:p w:rsidR="00BF3F0B" w:rsidRDefault="00BF3F0B">
            <w:pPr>
              <w:rPr>
                <w:b/>
              </w:rPr>
            </w:pPr>
          </w:p>
        </w:tc>
      </w:tr>
    </w:tbl>
    <w:p w:rsidR="00685F22" w:rsidRPr="00685F22" w:rsidRDefault="00685F22">
      <w:pPr>
        <w:rPr>
          <w:b/>
        </w:rPr>
      </w:pPr>
    </w:p>
    <w:sectPr w:rsidR="00685F22" w:rsidRPr="00685F22" w:rsidSect="00685F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F22"/>
    <w:rsid w:val="001E3112"/>
    <w:rsid w:val="00203CD8"/>
    <w:rsid w:val="002B5544"/>
    <w:rsid w:val="00610D3C"/>
    <w:rsid w:val="00685F22"/>
    <w:rsid w:val="00750907"/>
    <w:rsid w:val="00B04C85"/>
    <w:rsid w:val="00BF3F0B"/>
    <w:rsid w:val="00CD7C65"/>
    <w:rsid w:val="00DC7EEF"/>
    <w:rsid w:val="00E6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5F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5F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4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80598-1E9D-A74B-BCCF-271FF2835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Jefferson County Public Schools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 County Public Schools</dc:creator>
  <cp:lastModifiedBy>Brittany Scritchfield</cp:lastModifiedBy>
  <cp:revision>2</cp:revision>
  <dcterms:created xsi:type="dcterms:W3CDTF">2013-08-02T17:14:00Z</dcterms:created>
  <dcterms:modified xsi:type="dcterms:W3CDTF">2013-08-02T17:14:00Z</dcterms:modified>
</cp:coreProperties>
</file>