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DE" w:rsidRPr="005862DE" w:rsidRDefault="005862DE" w:rsidP="0058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DE" w:rsidRPr="006436CA" w:rsidRDefault="005862DE" w:rsidP="0058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CA">
        <w:rPr>
          <w:rFonts w:ascii="Times New Roman" w:hAnsi="Times New Roman" w:cs="Times New Roman"/>
          <w:b/>
          <w:sz w:val="24"/>
          <w:szCs w:val="24"/>
        </w:rPr>
        <w:t>Progr</w:t>
      </w:r>
      <w:r w:rsidR="00C337BA">
        <w:rPr>
          <w:rFonts w:ascii="Times New Roman" w:hAnsi="Times New Roman" w:cs="Times New Roman"/>
          <w:b/>
          <w:sz w:val="24"/>
          <w:szCs w:val="24"/>
        </w:rPr>
        <w:t>ess Report 1</w:t>
      </w:r>
      <w:r w:rsidR="002E0BCC">
        <w:rPr>
          <w:rFonts w:ascii="Times New Roman" w:hAnsi="Times New Roman" w:cs="Times New Roman"/>
          <w:b/>
          <w:sz w:val="24"/>
          <w:szCs w:val="24"/>
        </w:rPr>
        <w:t xml:space="preserve">- Vitamin Project </w:t>
      </w:r>
    </w:p>
    <w:p w:rsidR="005862DE" w:rsidRDefault="005862DE" w:rsidP="0058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short (3-5 slide)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presentation summarizing your results from week 1.   You will present this to other groups working on the same component in class on Friday.  The groups will have a chance to share ideas, ask questions, and compare results. </w:t>
      </w:r>
    </w:p>
    <w:p w:rsidR="005862DE" w:rsidRDefault="005862DE" w:rsidP="0058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questions. </w:t>
      </w:r>
    </w:p>
    <w:p w:rsidR="005862DE" w:rsidRDefault="005862DE" w:rsidP="00586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component of the vitamin tablet are you analyzing?</w:t>
      </w:r>
    </w:p>
    <w:p w:rsidR="005862DE" w:rsidRDefault="005862DE" w:rsidP="00586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data along with method/instrumental parameters used to obtain the data.</w:t>
      </w:r>
    </w:p>
    <w:p w:rsidR="005862DE" w:rsidRDefault="005862DE" w:rsidP="005862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(For example, absorption and fluorescence spectrum of riboflavin, calibration curves and concentration ranges </w:t>
      </w:r>
      <w:proofErr w:type="gramStart"/>
      <w:r>
        <w:rPr>
          <w:rFonts w:ascii="Times New Roman" w:hAnsi="Times New Roman" w:cs="Times New Roman"/>
          <w:sz w:val="24"/>
          <w:szCs w:val="24"/>
        </w:rPr>
        <w:t>used,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chromatograms along with solvent program, flow rate, detection wavelength, concentration, etc.)</w:t>
      </w:r>
    </w:p>
    <w:p w:rsidR="005862DE" w:rsidRDefault="005862DE" w:rsidP="005862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2DE" w:rsidRDefault="005862DE" w:rsidP="00586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Calculation of concentration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sample along with uncertainty.</w:t>
      </w:r>
    </w:p>
    <w:p w:rsidR="005862DE" w:rsidRDefault="005862DE" w:rsidP="00586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Conclusions </w:t>
      </w:r>
    </w:p>
    <w:p w:rsidR="005862DE" w:rsidRDefault="005862DE" w:rsidP="00586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questions do you have?  What experimental difficulties have arisen?</w:t>
      </w:r>
    </w:p>
    <w:p w:rsidR="002E0BCC" w:rsidRDefault="002E0BCC" w:rsidP="00586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you work on next week?  What areas need improvement?  How will you accomplish this?</w:t>
      </w:r>
      <w:bookmarkStart w:id="0" w:name="_GoBack"/>
      <w:bookmarkEnd w:id="0"/>
    </w:p>
    <w:p w:rsidR="006436CA" w:rsidRDefault="006436CA" w:rsidP="006436CA">
      <w:pPr>
        <w:rPr>
          <w:rFonts w:ascii="Times New Roman" w:hAnsi="Times New Roman" w:cs="Times New Roman"/>
          <w:sz w:val="24"/>
          <w:szCs w:val="24"/>
        </w:rPr>
      </w:pPr>
    </w:p>
    <w:sectPr w:rsidR="0064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5B5"/>
    <w:multiLevelType w:val="hybridMultilevel"/>
    <w:tmpl w:val="2028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DE"/>
    <w:rsid w:val="00054569"/>
    <w:rsid w:val="002014BF"/>
    <w:rsid w:val="002E0BCC"/>
    <w:rsid w:val="005755E4"/>
    <w:rsid w:val="005862DE"/>
    <w:rsid w:val="006436CA"/>
    <w:rsid w:val="00683174"/>
    <w:rsid w:val="008B76F8"/>
    <w:rsid w:val="008C4280"/>
    <w:rsid w:val="00C337BA"/>
    <w:rsid w:val="00C37811"/>
    <w:rsid w:val="00C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Jill Kirsten</dc:creator>
  <cp:lastModifiedBy>Robinson, Jill Kirsten</cp:lastModifiedBy>
  <cp:revision>3</cp:revision>
  <dcterms:created xsi:type="dcterms:W3CDTF">2014-09-19T17:46:00Z</dcterms:created>
  <dcterms:modified xsi:type="dcterms:W3CDTF">2014-09-19T17:47:00Z</dcterms:modified>
</cp:coreProperties>
</file>